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A00F" w14:textId="77777777" w:rsidR="00AC00D8" w:rsidRDefault="00AC00D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85C3188" w14:textId="5CEDF9A9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ALLEGATO “</w:t>
      </w:r>
      <w:r w:rsidR="001928D2">
        <w:rPr>
          <w:rFonts w:ascii="Times-Roman" w:hAnsi="Times-Roman" w:cs="Times-Roman"/>
          <w:kern w:val="0"/>
          <w:sz w:val="24"/>
          <w:szCs w:val="24"/>
        </w:rPr>
        <w:t>C</w:t>
      </w:r>
      <w:r>
        <w:rPr>
          <w:rFonts w:ascii="Times-Roman" w:hAnsi="Times-Roman" w:cs="Times-Roman"/>
          <w:kern w:val="0"/>
          <w:sz w:val="24"/>
          <w:szCs w:val="24"/>
        </w:rPr>
        <w:t>”</w:t>
      </w:r>
    </w:p>
    <w:p w14:paraId="53E4F19E" w14:textId="77777777" w:rsidR="00862330" w:rsidRPr="00865696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865696">
        <w:rPr>
          <w:rFonts w:ascii="Times-Bold" w:hAnsi="Times-Bold" w:cs="Times-Bold"/>
          <w:b/>
          <w:bCs/>
          <w:kern w:val="0"/>
          <w:sz w:val="24"/>
          <w:szCs w:val="24"/>
        </w:rPr>
        <w:t>MODULO ISTANZA – DICHIARAZIONI</w:t>
      </w:r>
    </w:p>
    <w:p w14:paraId="43FDFF98" w14:textId="052A7B7A" w:rsidR="00862330" w:rsidRDefault="00862330" w:rsidP="00C658B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865696">
        <w:rPr>
          <w:rFonts w:ascii="Times-Bold" w:hAnsi="Times-Bold" w:cs="Times-Bold"/>
          <w:b/>
          <w:bCs/>
          <w:kern w:val="0"/>
          <w:sz w:val="24"/>
          <w:szCs w:val="24"/>
        </w:rPr>
        <w:t xml:space="preserve">PER LA PARTECIPAZIONE ALL’ASTA PUBBLICA </w:t>
      </w:r>
      <w:r w:rsidR="00865696" w:rsidRPr="00865696">
        <w:rPr>
          <w:rFonts w:ascii="Times-Bold" w:hAnsi="Times-Bold" w:cs="Times-Bold"/>
          <w:b/>
          <w:bCs/>
          <w:kern w:val="0"/>
          <w:sz w:val="24"/>
          <w:szCs w:val="24"/>
        </w:rPr>
        <w:t>PER L’AFFITTO DI</w:t>
      </w:r>
      <w:r w:rsidR="00DC4CC1">
        <w:rPr>
          <w:rFonts w:ascii="Times-Bold" w:hAnsi="Times-Bold" w:cs="Times-Bold"/>
          <w:b/>
          <w:bCs/>
          <w:kern w:val="0"/>
          <w:sz w:val="24"/>
          <w:szCs w:val="24"/>
        </w:rPr>
        <w:t xml:space="preserve"> FABBRICATO DENOMINATO</w:t>
      </w:r>
      <w:r w:rsidR="00865696" w:rsidRPr="00865696">
        <w:rPr>
          <w:rFonts w:ascii="Times-Bold" w:hAnsi="Times-Bold" w:cs="Times-Bold"/>
          <w:b/>
          <w:bCs/>
          <w:kern w:val="0"/>
          <w:sz w:val="24"/>
          <w:szCs w:val="24"/>
        </w:rPr>
        <w:t xml:space="preserve"> </w:t>
      </w:r>
      <w:r w:rsidR="00DC4CC1">
        <w:rPr>
          <w:rFonts w:ascii="Times-Bold" w:hAnsi="Times-Bold" w:cs="Times-Bold"/>
          <w:b/>
          <w:bCs/>
          <w:kern w:val="0"/>
          <w:sz w:val="24"/>
          <w:szCs w:val="24"/>
        </w:rPr>
        <w:t>“</w:t>
      </w:r>
      <w:r w:rsidR="00DC4CC1" w:rsidRPr="00DC4CC1">
        <w:rPr>
          <w:rFonts w:ascii="Times-Bold" w:hAnsi="Times-Bold" w:cs="Times-Bold"/>
          <w:b/>
          <w:bCs/>
          <w:kern w:val="0"/>
          <w:sz w:val="24"/>
          <w:szCs w:val="24"/>
        </w:rPr>
        <w:t>STALLA CASSINA” sito in Vedeseta, località Cassina, censito al catasto fabbricati del Comune di Vedeseta al foglio 22 mappale n. 3671 e dei terreni siti in Vedeseta, località Cassina, censiti al catasto terreni del Comune di Vedeseta foglio 9 mappali 3672-913-912</w:t>
      </w:r>
    </w:p>
    <w:p w14:paraId="024351B3" w14:textId="0EF85C43" w:rsidR="00862330" w:rsidRDefault="00862330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Al Comune di </w:t>
      </w:r>
      <w:r w:rsidR="009244F7">
        <w:rPr>
          <w:rFonts w:ascii="Times-Roman" w:hAnsi="Times-Roman" w:cs="Times-Roman"/>
          <w:kern w:val="0"/>
          <w:sz w:val="24"/>
          <w:szCs w:val="24"/>
        </w:rPr>
        <w:t>Vedeseta</w:t>
      </w:r>
    </w:p>
    <w:p w14:paraId="35BB3DC4" w14:textId="77777777" w:rsidR="009244F7" w:rsidRDefault="009244F7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Piazza Don A. Arrigoni n° 7</w:t>
      </w:r>
    </w:p>
    <w:p w14:paraId="3E2457C1" w14:textId="7507F89F" w:rsidR="00862330" w:rsidRDefault="009244F7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24010 VEDESETA (BG)</w:t>
      </w:r>
    </w:p>
    <w:p w14:paraId="134763C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__l__ </w:t>
      </w:r>
      <w:proofErr w:type="spellStart"/>
      <w:r>
        <w:rPr>
          <w:rFonts w:ascii="Times-Roman" w:hAnsi="Times-Roman" w:cs="Times-Roman"/>
          <w:kern w:val="0"/>
          <w:sz w:val="24"/>
          <w:szCs w:val="24"/>
        </w:rPr>
        <w:t>sottoscritt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>__ ________________________________________________________________</w:t>
      </w:r>
    </w:p>
    <w:p w14:paraId="34CC7D66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proofErr w:type="spellStart"/>
      <w:r>
        <w:rPr>
          <w:rFonts w:ascii="Times-Roman" w:hAnsi="Times-Roman" w:cs="Times-Roman"/>
          <w:kern w:val="0"/>
          <w:sz w:val="24"/>
          <w:szCs w:val="24"/>
        </w:rPr>
        <w:t>nat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>__ a ____________________________________________ il ___________________________</w:t>
      </w:r>
    </w:p>
    <w:p w14:paraId="23F3884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residente a _______________________________________________________________________</w:t>
      </w:r>
    </w:p>
    <w:p w14:paraId="50C0A81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in via ___________________________________________________________________________</w:t>
      </w:r>
    </w:p>
    <w:p w14:paraId="09FC99E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Codice fiscale ____________________________________________________________________</w:t>
      </w:r>
    </w:p>
    <w:p w14:paraId="3AA9D557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Indirizzo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email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 xml:space="preserve"> ___________________________________________________________________</w:t>
      </w:r>
    </w:p>
    <w:p w14:paraId="206A45F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PEC ____________________________________________________________________________</w:t>
      </w:r>
    </w:p>
    <w:p w14:paraId="280A1880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telefono ________________________________________________________________________</w:t>
      </w:r>
    </w:p>
    <w:p w14:paraId="265ABA3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nella sua qualità di ________________________________________________________________</w:t>
      </w:r>
    </w:p>
    <w:p w14:paraId="01A5E5E3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del ____________________________________________________________________________</w:t>
      </w:r>
    </w:p>
    <w:p w14:paraId="5470E126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con sede legale nel Comune di ________________________________________ Prov. __________</w:t>
      </w:r>
    </w:p>
    <w:p w14:paraId="097A44A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alla Via/Piazza ________________________________________________________ n _________</w:t>
      </w:r>
    </w:p>
    <w:p w14:paraId="32A965EF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codice fiscale/partita IVA ___________________________________________________________</w:t>
      </w:r>
    </w:p>
    <w:p w14:paraId="27B8476F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telefono _______________________________ PEC _____________________________________</w:t>
      </w:r>
    </w:p>
    <w:p w14:paraId="63993D59" w14:textId="77777777" w:rsidR="00862330" w:rsidRPr="009244F7" w:rsidRDefault="00862330" w:rsidP="009244F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9244F7">
        <w:rPr>
          <w:rFonts w:ascii="Times-Roman" w:hAnsi="Times-Roman" w:cs="Times-Roman"/>
          <w:b/>
          <w:bCs/>
          <w:kern w:val="0"/>
          <w:sz w:val="24"/>
          <w:szCs w:val="24"/>
        </w:rPr>
        <w:t>CHIEDE</w:t>
      </w:r>
    </w:p>
    <w:p w14:paraId="775564DB" w14:textId="7984B3CE" w:rsidR="00862330" w:rsidRPr="007D73AB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di essere ammesso a partecipare alla gara per la locazione del</w:t>
      </w:r>
      <w:r w:rsidR="00DC4CC1">
        <w:rPr>
          <w:rFonts w:ascii="Times-Roman" w:hAnsi="Times-Roman" w:cs="Times-Roman"/>
          <w:kern w:val="0"/>
          <w:sz w:val="24"/>
          <w:szCs w:val="24"/>
        </w:rPr>
        <w:t xml:space="preserve"> fabbricato denominato “STALLA CASSINA” </w:t>
      </w:r>
      <w:r w:rsidR="00DC4CC1" w:rsidRPr="00DC4CC1">
        <w:rPr>
          <w:rFonts w:ascii="Times-Roman" w:hAnsi="Times-Roman" w:cs="Times-Roman"/>
          <w:kern w:val="0"/>
          <w:sz w:val="24"/>
          <w:szCs w:val="24"/>
        </w:rPr>
        <w:t>censito al catasto fabbricati del Comune di Vedeseta al foglio 22 mappale n. 3671 e dei terreni siti in Vedeseta, località Cassina, censiti al catasto terreni del Comune di Vedeseta foglio 9 mappali 3672-913-912</w:t>
      </w:r>
      <w:r w:rsidR="00C658B1" w:rsidRPr="007D73AB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D73AB">
        <w:rPr>
          <w:rFonts w:ascii="Times-Roman" w:hAnsi="Times-Roman" w:cs="Times-Roman"/>
          <w:kern w:val="0"/>
          <w:sz w:val="24"/>
          <w:szCs w:val="24"/>
        </w:rPr>
        <w:t>di cui alla</w:t>
      </w:r>
      <w:r w:rsidR="009244F7" w:rsidRPr="007D73AB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D73AB">
        <w:rPr>
          <w:rFonts w:ascii="Times-Roman" w:hAnsi="Times-Roman" w:cs="Times-Roman"/>
          <w:kern w:val="0"/>
          <w:sz w:val="24"/>
          <w:szCs w:val="24"/>
        </w:rPr>
        <w:t xml:space="preserve">determina dirigenziale n. </w:t>
      </w:r>
      <w:r w:rsidR="007D73AB" w:rsidRPr="007D73AB">
        <w:rPr>
          <w:rFonts w:ascii="Times-Roman" w:hAnsi="Times-Roman" w:cs="Times-Roman"/>
          <w:kern w:val="0"/>
          <w:sz w:val="24"/>
          <w:szCs w:val="24"/>
        </w:rPr>
        <w:t>11</w:t>
      </w:r>
      <w:r w:rsidR="00DC4CC1">
        <w:rPr>
          <w:rFonts w:ascii="Times-Roman" w:hAnsi="Times-Roman" w:cs="Times-Roman"/>
          <w:kern w:val="0"/>
          <w:sz w:val="24"/>
          <w:szCs w:val="24"/>
        </w:rPr>
        <w:t>5</w:t>
      </w:r>
      <w:r w:rsidR="007D73AB" w:rsidRPr="007D73AB">
        <w:rPr>
          <w:rFonts w:ascii="Times-Roman" w:hAnsi="Times-Roman" w:cs="Times-Roman"/>
          <w:kern w:val="0"/>
          <w:sz w:val="24"/>
          <w:szCs w:val="24"/>
        </w:rPr>
        <w:t xml:space="preserve"> del 19.09.2024</w:t>
      </w:r>
      <w:r w:rsidRPr="007D73AB">
        <w:rPr>
          <w:rFonts w:ascii="Times-Roman" w:hAnsi="Times-Roman" w:cs="Times-Roman"/>
          <w:kern w:val="0"/>
          <w:sz w:val="24"/>
          <w:szCs w:val="24"/>
        </w:rPr>
        <w:t>.</w:t>
      </w:r>
    </w:p>
    <w:p w14:paraId="48467CD1" w14:textId="77777777" w:rsidR="009244F7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proofErr w:type="gramStart"/>
      <w:r w:rsidRPr="007D73AB">
        <w:rPr>
          <w:rFonts w:ascii="Times-Roman" w:hAnsi="Times-Roman" w:cs="Times-Roman"/>
          <w:kern w:val="0"/>
          <w:sz w:val="24"/>
          <w:szCs w:val="24"/>
        </w:rPr>
        <w:t>All’uopo</w:t>
      </w:r>
      <w:proofErr w:type="gramEnd"/>
      <w:r w:rsidRPr="007D73AB">
        <w:rPr>
          <w:rFonts w:ascii="Times-Roman" w:hAnsi="Times-Roman" w:cs="Times-Roman"/>
          <w:kern w:val="0"/>
          <w:sz w:val="24"/>
          <w:szCs w:val="24"/>
        </w:rPr>
        <w:t>, consapevole che, in caso di</w:t>
      </w:r>
      <w:r>
        <w:rPr>
          <w:rFonts w:ascii="Times-Roman" w:hAnsi="Times-Roman" w:cs="Times-Roman"/>
          <w:kern w:val="0"/>
          <w:sz w:val="24"/>
          <w:szCs w:val="24"/>
        </w:rPr>
        <w:t xml:space="preserve"> mendace dichiarazione, verranno applicate nei suoi riguardi,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ai sensi dell’art. 76 del D.P.R. 445/2000, le sanzioni previste dal Codice Penale e dalle leggi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speciali in materia di falsità degli atti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</w:p>
    <w:p w14:paraId="38737CED" w14:textId="53F3BA7F" w:rsidR="00862330" w:rsidRDefault="00862330" w:rsidP="001F646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DICHIARA</w:t>
      </w:r>
    </w:p>
    <w:p w14:paraId="6BF006A1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che il/i dichiarante/i, il Direttore/i Tecnico/i e tutti gli eventuali Soci/amministratori con potere di rappresentanza non si trovano in alcuna delle condizioni di esclusione previste dall’art. 38 del decreto legislativo 163/2006 e non sono soggetti alle misure previste dalla normativa antimafia di cui alla legge 31/05/65 n. 575 e </w:t>
      </w:r>
      <w:proofErr w:type="spellStart"/>
      <w:r w:rsidRPr="001F6468">
        <w:rPr>
          <w:rFonts w:ascii="Times-Roman" w:hAnsi="Times-Roman" w:cs="Times-Roman"/>
          <w:kern w:val="0"/>
          <w:sz w:val="24"/>
          <w:szCs w:val="24"/>
        </w:rPr>
        <w:t>s.m.i.</w:t>
      </w:r>
      <w:proofErr w:type="spellEnd"/>
      <w:r w:rsidRPr="001F6468">
        <w:rPr>
          <w:rFonts w:ascii="Times-Roman" w:hAnsi="Times-Roman" w:cs="Times-Roman"/>
          <w:kern w:val="0"/>
          <w:sz w:val="24"/>
          <w:szCs w:val="24"/>
        </w:rPr>
        <w:t>;</w:t>
      </w:r>
    </w:p>
    <w:p w14:paraId="723B3630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(eventualmente) che il/i dichiarante/i, il Direttore/i Tecnico/i e tutti gli eventuali Soci/amministratori con potere di rappresentanza hanno riportato le seguenti condanne per le quali sono stati beneficiati della non menzione __________;</w:t>
      </w:r>
    </w:p>
    <w:p w14:paraId="649AB843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essere in regola con gli obblighi relativi al pagamento dei contributi previdenziali e assistenziali a favore dei lavoratori secondo quanto previsto dalla legislazione vigente;</w:t>
      </w:r>
    </w:p>
    <w:p w14:paraId="1E9BC0AD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il tassativo rispetto del contratto collettivo di lavoro nazionale e, se esistenti, degli integrativi territoriali e/o aziendali, delle norme sulla sicurezza nei luoghi di lavoro di cui al </w:t>
      </w:r>
      <w:proofErr w:type="gramStart"/>
      <w:r w:rsidRPr="001F6468">
        <w:rPr>
          <w:rFonts w:ascii="Times-Roman" w:hAnsi="Times-Roman" w:cs="Times-Roman"/>
          <w:kern w:val="0"/>
          <w:sz w:val="24"/>
          <w:szCs w:val="24"/>
        </w:rPr>
        <w:t>D.Lgs</w:t>
      </w:r>
      <w:proofErr w:type="gramEnd"/>
      <w:r w:rsidRPr="001F6468">
        <w:rPr>
          <w:rFonts w:ascii="Times-Roman" w:hAnsi="Times-Roman" w:cs="Times-Roman"/>
          <w:kern w:val="0"/>
          <w:sz w:val="24"/>
          <w:szCs w:val="24"/>
        </w:rPr>
        <w:t>.81/2008, nonché di tutti gli adempimenti di legge nei confronti dei lavoratori dipendenti o soci;</w:t>
      </w:r>
    </w:p>
    <w:p w14:paraId="583B7A9F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l’insussistenza di rapporti di controllo o collegamento, ai sensi dell’art.2359 </w:t>
      </w:r>
      <w:proofErr w:type="gramStart"/>
      <w:r w:rsidRPr="001F6468">
        <w:rPr>
          <w:rFonts w:ascii="Times-Roman" w:hAnsi="Times-Roman" w:cs="Times-Roman"/>
          <w:kern w:val="0"/>
          <w:sz w:val="24"/>
          <w:szCs w:val="24"/>
        </w:rPr>
        <w:t>Codice Civile</w:t>
      </w:r>
      <w:proofErr w:type="gramEnd"/>
      <w:r w:rsidRPr="001F6468">
        <w:rPr>
          <w:rFonts w:ascii="Times-Roman" w:hAnsi="Times-Roman" w:cs="Times-Roman"/>
          <w:kern w:val="0"/>
          <w:sz w:val="24"/>
          <w:szCs w:val="24"/>
        </w:rPr>
        <w:t xml:space="preserve">, con altri operatori economici concorrenti alla stessa gara (art.34, comma 2 del </w:t>
      </w:r>
      <w:proofErr w:type="spellStart"/>
      <w:r w:rsidRPr="001F6468">
        <w:rPr>
          <w:rFonts w:ascii="Times-Roman" w:hAnsi="Times-Roman" w:cs="Times-Roman"/>
          <w:kern w:val="0"/>
          <w:sz w:val="24"/>
          <w:szCs w:val="24"/>
        </w:rPr>
        <w:t>D.Lgs.</w:t>
      </w:r>
      <w:proofErr w:type="spellEnd"/>
      <w:r w:rsidRPr="001F6468">
        <w:rPr>
          <w:rFonts w:ascii="Times-Roman" w:hAnsi="Times-Roman" w:cs="Times-Roman"/>
          <w:kern w:val="0"/>
          <w:sz w:val="24"/>
          <w:szCs w:val="24"/>
        </w:rPr>
        <w:t xml:space="preserve"> n. 163/2006);</w:t>
      </w:r>
    </w:p>
    <w:p w14:paraId="7CDC146D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di essere stata destinataria nell’ultimo biennio di provvedimenti interdettivi alla contrattazione con le pubbliche amministrazioni ed alla partecipazione a gare pubbliche, ai sensi dell’art.36-bis del D.L.4/7/2006, n.223 convertito in Legge 4/8/2006, n. 448 oppure di non essere stata destinataria nell’ultimo biennio di provvedimenti interdettivi alla contrattazione con le pubbliche amministrazioni </w:t>
      </w:r>
      <w:r w:rsidRPr="001F6468">
        <w:rPr>
          <w:rFonts w:ascii="Times-Roman" w:hAnsi="Times-Roman" w:cs="Times-Roman"/>
          <w:kern w:val="0"/>
          <w:sz w:val="24"/>
          <w:szCs w:val="24"/>
        </w:rPr>
        <w:lastRenderedPageBreak/>
        <w:t>ed alla partecipazione a gare pubbliche, ai sensi dell’art.36-bis del D.L.4/7/2006, n.223 convertito in Legge 4/8/2006, n. 448;</w:t>
      </w:r>
    </w:p>
    <w:p w14:paraId="2208A4AB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accettare le clausole contenute nell’avviso d’asta e nei capitolati d’oneri specifici per ogni lotto posto in aggiudicazione;</w:t>
      </w:r>
    </w:p>
    <w:p w14:paraId="008AF7E1" w14:textId="77777777" w:rsid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non avere un debito liquido ed esigibile verso il Comune proprietario del lotto per il quale si presenta offerta;</w:t>
      </w:r>
    </w:p>
    <w:p w14:paraId="6F356173" w14:textId="78755690" w:rsid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bookmarkStart w:id="0" w:name="_Hlk177383823"/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acconsentire al trattamento dei dati personali, per esclusive esigenze di asta e per la stipula del contratto.</w:t>
      </w:r>
    </w:p>
    <w:bookmarkEnd w:id="0"/>
    <w:p w14:paraId="624A3DDB" w14:textId="2CC72724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1) di aver preso visione della mappa catastale dell’immobile cui si riferisce l’offerta presentata,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nonché di essere a conoscenza delle condizioni e caratteristiche del bene e di formulare l’offerta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tenuto conto delle indicazioni, avvertenze, condizioni e prescrizioni tutte contenute nell’avviso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d’asta e nei suoi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allegati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 xml:space="preserve"> tra i quali lo schema di contratto;</w:t>
      </w:r>
    </w:p>
    <w:p w14:paraId="5B0272A2" w14:textId="05BA311B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2) di essersi recato sul luogo ove si trova l’immobile oggetto di gara e di aver preso conoscenza di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tutte le condizioni, della conformità dei luoghi, nonché di tutte le altre circostanze generali e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particolari che possono aver influito sulla determinazione dell’offerta;</w:t>
      </w:r>
    </w:p>
    <w:p w14:paraId="1AEAA4B0" w14:textId="684FE965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4) </w:t>
      </w:r>
      <w:r w:rsidR="00DC4CC1">
        <w:rPr>
          <w:rFonts w:ascii="Times-Roman" w:hAnsi="Times-Roman" w:cs="Times-Roman"/>
          <w:kern w:val="0"/>
          <w:sz w:val="24"/>
          <w:szCs w:val="24"/>
        </w:rPr>
        <w:t xml:space="preserve">(eventuale) </w:t>
      </w:r>
      <w:r>
        <w:rPr>
          <w:rFonts w:ascii="Times-Roman" w:hAnsi="Times-Roman" w:cs="Times-Roman"/>
          <w:kern w:val="0"/>
          <w:sz w:val="24"/>
          <w:szCs w:val="24"/>
        </w:rPr>
        <w:t>che la ditta è iscritta nel registro delle imprese della Camera di Commercio di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……………………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 per l’attività di 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……………………………..……………… ed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attesta i seguenti dati (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per le ditte con sede in uno stato straniero, indicare i dati di iscrizione</w:t>
      </w:r>
      <w:r w:rsidR="009244F7">
        <w:rPr>
          <w:rFonts w:ascii="Times-Italic" w:hAnsi="Times-Italic" w:cs="Times-Italic"/>
          <w:i/>
          <w:iCs/>
          <w:kern w:val="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nell’Albo o Lista ufficiale dello Stato di appartenenza, con la specifica attività d’impresa e le</w:t>
      </w:r>
      <w:r w:rsidR="009244F7">
        <w:rPr>
          <w:rFonts w:ascii="Times-Italic" w:hAnsi="Times-Italic" w:cs="Times-Italic"/>
          <w:i/>
          <w:iCs/>
          <w:kern w:val="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diverse cariche o qualifiche</w:t>
      </w:r>
      <w:r>
        <w:rPr>
          <w:rFonts w:ascii="Times-Roman" w:hAnsi="Times-Roman" w:cs="Times-Roman"/>
          <w:kern w:val="0"/>
          <w:sz w:val="24"/>
          <w:szCs w:val="24"/>
        </w:rPr>
        <w:t>):</w:t>
      </w:r>
    </w:p>
    <w:p w14:paraId="36BCC743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sz w:val="24"/>
          <w:szCs w:val="24"/>
        </w:rPr>
        <w:t xml:space="preserve">_ </w:t>
      </w:r>
      <w:r>
        <w:rPr>
          <w:rFonts w:ascii="Times-Roman" w:hAnsi="Times-Roman" w:cs="Times-Roman"/>
          <w:kern w:val="0"/>
          <w:sz w:val="24"/>
          <w:szCs w:val="24"/>
        </w:rPr>
        <w:t xml:space="preserve">numero di iscrizione ……………………… data di iscrizione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.…………………………...</w:t>
      </w:r>
    </w:p>
    <w:p w14:paraId="033513B9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sz w:val="24"/>
          <w:szCs w:val="24"/>
        </w:rPr>
        <w:t xml:space="preserve">_ </w:t>
      </w:r>
      <w:r>
        <w:rPr>
          <w:rFonts w:ascii="Times-Roman" w:hAnsi="Times-Roman" w:cs="Times-Roman"/>
          <w:kern w:val="0"/>
          <w:sz w:val="24"/>
          <w:szCs w:val="24"/>
        </w:rPr>
        <w:t>durata della ditta/data termine ……...…… forma giuridica ……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.………………………...</w:t>
      </w:r>
    </w:p>
    <w:p w14:paraId="64D6AA0E" w14:textId="7EB5BB43" w:rsidR="001F6468" w:rsidRDefault="001F6468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acconsentire al trattamento dei dati personali, per esclusive esigenze di asta e per la stipula del contratto.</w:t>
      </w:r>
    </w:p>
    <w:p w14:paraId="264248D2" w14:textId="0CDBBC62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Luogo …………… Data …………</w:t>
      </w:r>
    </w:p>
    <w:p w14:paraId="57F06500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</w:t>
      </w:r>
    </w:p>
    <w:p w14:paraId="3C5F9122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(firma leggibile e timbro per le persone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giuridiche )</w:t>
      </w:r>
      <w:proofErr w:type="gramEnd"/>
    </w:p>
    <w:p w14:paraId="58F74C78" w14:textId="394FA0EA" w:rsidR="00862330" w:rsidRDefault="00862330" w:rsidP="009244F7">
      <w:pPr>
        <w:jc w:val="both"/>
        <w:rPr>
          <w:rFonts w:ascii="Times-Bold" w:hAnsi="Times-Bold" w:cs="Times-Bold"/>
          <w:b/>
          <w:bCs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0"/>
          <w:szCs w:val="20"/>
        </w:rPr>
        <w:t>AVVERTENZE: allegare copia non autenticata di un documento d’identità, in corso di validità.</w:t>
      </w:r>
    </w:p>
    <w:p w14:paraId="2B88B1BD" w14:textId="77777777" w:rsidR="00862330" w:rsidRDefault="00862330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4492332F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9E933B7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1F57FD12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927F1AE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1A071E0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1442F54F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968D4F8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C38B228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85CD3F7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5E1A68B5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64A0ADAB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F629D89" w14:textId="77777777" w:rsidR="00AC00D8" w:rsidRDefault="00AC00D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654D7760" w14:textId="77777777" w:rsidR="00AC00D8" w:rsidRDefault="00AC00D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5517A3F" w14:textId="77777777" w:rsidR="00AC00D8" w:rsidRDefault="00AC00D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sectPr w:rsidR="00AC00D8" w:rsidSect="0060789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0553" w14:textId="77777777" w:rsidR="004755D7" w:rsidRDefault="004755D7" w:rsidP="004755D7">
      <w:pPr>
        <w:spacing w:after="0" w:line="240" w:lineRule="auto"/>
      </w:pPr>
      <w:r>
        <w:separator/>
      </w:r>
    </w:p>
  </w:endnote>
  <w:endnote w:type="continuationSeparator" w:id="0">
    <w:p w14:paraId="1F8D561A" w14:textId="77777777" w:rsidR="004755D7" w:rsidRDefault="004755D7" w:rsidP="004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|??????¨¬?????????¡§?????????¡§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447B" w14:textId="77777777" w:rsidR="004755D7" w:rsidRDefault="004755D7" w:rsidP="004755D7">
      <w:pPr>
        <w:spacing w:after="0" w:line="240" w:lineRule="auto"/>
      </w:pPr>
      <w:r>
        <w:separator/>
      </w:r>
    </w:p>
  </w:footnote>
  <w:footnote w:type="continuationSeparator" w:id="0">
    <w:p w14:paraId="551AC5B0" w14:textId="77777777" w:rsidR="004755D7" w:rsidRDefault="004755D7" w:rsidP="00475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2ADD"/>
    <w:multiLevelType w:val="hybridMultilevel"/>
    <w:tmpl w:val="C19AD582"/>
    <w:lvl w:ilvl="0" w:tplc="91A6357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9BD"/>
    <w:multiLevelType w:val="hybridMultilevel"/>
    <w:tmpl w:val="C206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9FB"/>
    <w:multiLevelType w:val="hybridMultilevel"/>
    <w:tmpl w:val="2A3A7AA4"/>
    <w:lvl w:ilvl="0" w:tplc="203290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48A"/>
    <w:multiLevelType w:val="hybridMultilevel"/>
    <w:tmpl w:val="995014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07B6"/>
    <w:multiLevelType w:val="hybridMultilevel"/>
    <w:tmpl w:val="FF286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160488">
    <w:abstractNumId w:val="1"/>
  </w:num>
  <w:num w:numId="2" w16cid:durableId="743530437">
    <w:abstractNumId w:val="0"/>
  </w:num>
  <w:num w:numId="3" w16cid:durableId="1923367181">
    <w:abstractNumId w:val="4"/>
  </w:num>
  <w:num w:numId="4" w16cid:durableId="957374254">
    <w:abstractNumId w:val="3"/>
  </w:num>
  <w:num w:numId="5" w16cid:durableId="213733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BA"/>
    <w:rsid w:val="000023CA"/>
    <w:rsid w:val="0006257B"/>
    <w:rsid w:val="000808BA"/>
    <w:rsid w:val="00091CBC"/>
    <w:rsid w:val="000C2173"/>
    <w:rsid w:val="000C4966"/>
    <w:rsid w:val="00106350"/>
    <w:rsid w:val="001928D2"/>
    <w:rsid w:val="001E7B8E"/>
    <w:rsid w:val="001F3B16"/>
    <w:rsid w:val="001F6468"/>
    <w:rsid w:val="00206F30"/>
    <w:rsid w:val="002E4EF5"/>
    <w:rsid w:val="003533CE"/>
    <w:rsid w:val="00361D87"/>
    <w:rsid w:val="003B65F4"/>
    <w:rsid w:val="003C168C"/>
    <w:rsid w:val="003E469A"/>
    <w:rsid w:val="003F47DB"/>
    <w:rsid w:val="00464C5A"/>
    <w:rsid w:val="004755D7"/>
    <w:rsid w:val="004D7656"/>
    <w:rsid w:val="005448F1"/>
    <w:rsid w:val="00573C3C"/>
    <w:rsid w:val="005A6E65"/>
    <w:rsid w:val="005C74DE"/>
    <w:rsid w:val="00607891"/>
    <w:rsid w:val="006122F1"/>
    <w:rsid w:val="006D6DF4"/>
    <w:rsid w:val="00700574"/>
    <w:rsid w:val="00714940"/>
    <w:rsid w:val="00732951"/>
    <w:rsid w:val="00740A58"/>
    <w:rsid w:val="00744E95"/>
    <w:rsid w:val="00776C8B"/>
    <w:rsid w:val="007D73AB"/>
    <w:rsid w:val="0083775A"/>
    <w:rsid w:val="00862330"/>
    <w:rsid w:val="00865696"/>
    <w:rsid w:val="008E055F"/>
    <w:rsid w:val="009244F7"/>
    <w:rsid w:val="009247FE"/>
    <w:rsid w:val="00963F50"/>
    <w:rsid w:val="009B7F30"/>
    <w:rsid w:val="009C3921"/>
    <w:rsid w:val="00A13671"/>
    <w:rsid w:val="00A2401A"/>
    <w:rsid w:val="00AB6B82"/>
    <w:rsid w:val="00AC00D8"/>
    <w:rsid w:val="00AE2308"/>
    <w:rsid w:val="00B16128"/>
    <w:rsid w:val="00B25EC1"/>
    <w:rsid w:val="00B8709B"/>
    <w:rsid w:val="00B96067"/>
    <w:rsid w:val="00BD014F"/>
    <w:rsid w:val="00C04484"/>
    <w:rsid w:val="00C16875"/>
    <w:rsid w:val="00C4768D"/>
    <w:rsid w:val="00C50BD3"/>
    <w:rsid w:val="00C658B1"/>
    <w:rsid w:val="00CC2814"/>
    <w:rsid w:val="00CE27AA"/>
    <w:rsid w:val="00D70A15"/>
    <w:rsid w:val="00DB40B3"/>
    <w:rsid w:val="00DC4CC1"/>
    <w:rsid w:val="00DF1EA0"/>
    <w:rsid w:val="00E1094B"/>
    <w:rsid w:val="00E759B6"/>
    <w:rsid w:val="00F25C6B"/>
    <w:rsid w:val="00FA226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001619"/>
  <w15:chartTrackingRefBased/>
  <w15:docId w15:val="{D0B5F94B-F9F4-4C3E-AE14-4DE324F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0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0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0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0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8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8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08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8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8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8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0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0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0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08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08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08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0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08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08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E46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69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891"/>
  </w:style>
  <w:style w:type="paragraph" w:styleId="Pidipagina">
    <w:name w:val="footer"/>
    <w:basedOn w:val="Normale"/>
    <w:link w:val="PidipaginaCarattere"/>
    <w:uiPriority w:val="99"/>
    <w:unhideWhenUsed/>
    <w:rsid w:val="0060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891"/>
  </w:style>
  <w:style w:type="paragraph" w:styleId="Corpotesto">
    <w:name w:val="Body Text"/>
    <w:basedOn w:val="Normale"/>
    <w:link w:val="CorpotestoCarattere"/>
    <w:uiPriority w:val="1"/>
    <w:qFormat/>
    <w:rsid w:val="0060789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7891"/>
    <w:rPr>
      <w:rFonts w:ascii="Tahoma" w:eastAsia="Tahoma" w:hAnsi="Tahoma" w:cs="Tahom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F4EC-CA4F-4056-80FA-0CEE09D9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cp:lastPrinted>2024-09-23T15:23:00Z</cp:lastPrinted>
  <dcterms:created xsi:type="dcterms:W3CDTF">2024-09-23T15:24:00Z</dcterms:created>
  <dcterms:modified xsi:type="dcterms:W3CDTF">2024-09-23T15:24:00Z</dcterms:modified>
</cp:coreProperties>
</file>